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593DE">
      <w:pPr>
        <w:spacing w:line="360" w:lineRule="exact"/>
        <w:ind w:right="960"/>
        <w:jc w:val="center"/>
        <w:rPr>
          <w:rFonts w:hint="eastAsia" w:cs="华文楷体" w:asciiTheme="minorEastAsia" w:hAnsiTheme="minorEastAsia" w:eastAsiaTheme="minorEastAsia"/>
          <w:bCs/>
          <w:sz w:val="24"/>
          <w:lang w:eastAsia="zh-CN"/>
        </w:rPr>
      </w:pPr>
      <w:r>
        <w:rPr>
          <w:rFonts w:hint="eastAsia"/>
          <w:b/>
          <w:spacing w:val="320"/>
          <w:sz w:val="36"/>
          <w:szCs w:val="36"/>
        </w:rPr>
        <w:t>分散采购询价</w:t>
      </w:r>
      <w:r>
        <w:rPr>
          <w:rFonts w:hint="eastAsia"/>
          <w:b/>
          <w:spacing w:val="320"/>
          <w:sz w:val="36"/>
          <w:szCs w:val="36"/>
          <w:lang w:eastAsia="zh-CN"/>
        </w:rPr>
        <w:t>单</w:t>
      </w:r>
    </w:p>
    <w:p w14:paraId="04614A7D">
      <w:pPr>
        <w:spacing w:line="360" w:lineRule="exact"/>
        <w:ind w:right="960"/>
        <w:rPr>
          <w:rFonts w:hint="default" w:cs="华文楷体" w:asciiTheme="minorEastAsia" w:hAnsiTheme="minorEastAsia" w:eastAsiaTheme="minorEastAsia"/>
          <w:bCs/>
          <w:sz w:val="24"/>
          <w:lang w:val="en-US" w:eastAsia="zh-CN"/>
        </w:rPr>
      </w:pPr>
      <w:r>
        <w:rPr>
          <w:rFonts w:hint="eastAsia" w:cs="华文楷体" w:asciiTheme="minorEastAsia" w:hAnsiTheme="minorEastAsia"/>
          <w:bCs/>
          <w:sz w:val="24"/>
        </w:rPr>
        <w:t>编号：</w:t>
      </w:r>
      <w:r>
        <w:rPr>
          <w:rFonts w:hint="eastAsia" w:cs="华文楷体" w:asciiTheme="minorEastAsia" w:hAnsiTheme="minorEastAsia"/>
          <w:bCs/>
          <w:sz w:val="24"/>
          <w:lang w:val="en-US" w:eastAsia="zh-CN"/>
        </w:rPr>
        <w:t>20250922－1</w:t>
      </w:r>
    </w:p>
    <w:p w14:paraId="3BAD5D7F">
      <w:pPr>
        <w:spacing w:line="360" w:lineRule="exact"/>
        <w:jc w:val="left"/>
        <w:rPr>
          <w:rFonts w:cs="华文楷体" w:asciiTheme="minorEastAsia" w:hAnsiTheme="minorEastAsia"/>
          <w:bCs/>
          <w:sz w:val="24"/>
        </w:rPr>
      </w:pPr>
      <w:r>
        <w:rPr>
          <w:rFonts w:hint="eastAsia" w:cs="华文楷体" w:asciiTheme="minorEastAsia" w:hAnsiTheme="minorEastAsia"/>
          <w:bCs/>
          <w:sz w:val="24"/>
        </w:rPr>
        <w:t>说明</w:t>
      </w:r>
    </w:p>
    <w:p w14:paraId="2573BBF8">
      <w:pPr>
        <w:spacing w:line="360" w:lineRule="exact"/>
        <w:jc w:val="left"/>
        <w:rPr>
          <w:sz w:val="24"/>
        </w:rPr>
      </w:pPr>
      <w:r>
        <w:rPr>
          <w:rFonts w:hint="eastAsia" w:cs="华文楷体" w:asciiTheme="minorEastAsia" w:hAnsiTheme="minorEastAsia"/>
          <w:bCs/>
          <w:sz w:val="24"/>
        </w:rPr>
        <w:t>1.  产品须为</w:t>
      </w:r>
      <w:r>
        <w:rPr>
          <w:rFonts w:hint="eastAsia" w:cs="华文楷体" w:asciiTheme="minorEastAsia" w:hAnsiTheme="minorEastAsia"/>
          <w:b/>
          <w:bCs/>
          <w:sz w:val="24"/>
        </w:rPr>
        <w:t>原装正品、新品</w:t>
      </w:r>
      <w:r>
        <w:rPr>
          <w:rFonts w:hint="eastAsia" w:cs="华文楷体" w:asciiTheme="minorEastAsia" w:hAnsiTheme="minorEastAsia"/>
          <w:bCs/>
          <w:sz w:val="24"/>
        </w:rPr>
        <w:t>，相关的配套附件质量优良，数量齐全。</w:t>
      </w:r>
    </w:p>
    <w:p w14:paraId="6C82B1CD">
      <w:pPr>
        <w:spacing w:line="360" w:lineRule="exact"/>
        <w:jc w:val="left"/>
        <w:rPr>
          <w:sz w:val="24"/>
        </w:rPr>
      </w:pPr>
      <w:r>
        <w:rPr>
          <w:rFonts w:hint="eastAsia"/>
          <w:sz w:val="24"/>
        </w:rPr>
        <w:t>2.</w:t>
      </w:r>
      <w:r>
        <w:rPr>
          <w:rFonts w:hint="eastAsia"/>
          <w:b/>
          <w:sz w:val="24"/>
        </w:rPr>
        <w:t xml:space="preserve">  响应价格</w:t>
      </w:r>
      <w:r>
        <w:rPr>
          <w:rFonts w:hint="eastAsia"/>
          <w:sz w:val="24"/>
        </w:rPr>
        <w:t>，应报产品送到的实际交货地（校内指定地点）的价格，包括运保费、税费、材料费、装卸费、安装调试费等所有费用。</w:t>
      </w:r>
    </w:p>
    <w:p w14:paraId="33D731DE">
      <w:pPr>
        <w:spacing w:line="360" w:lineRule="exact"/>
        <w:ind w:left="425" w:hanging="424" w:hangingChars="177"/>
        <w:jc w:val="left"/>
        <w:rPr>
          <w:sz w:val="24"/>
        </w:rPr>
      </w:pPr>
      <w:r>
        <w:rPr>
          <w:rFonts w:hint="eastAsia"/>
          <w:sz w:val="24"/>
        </w:rPr>
        <w:t>3.  表中所指套（件）系指该产品完备配置。响应方必须提供满足GA 1511-2018《易制爆危险化学品储存场所治安防范要求》标准要求的必要配置及附件。我方也视其报价为此设备的完备配置。因设备配置的不完整所带来的设备无法验收而致使的退货等所有费用由供方负责。</w:t>
      </w:r>
    </w:p>
    <w:p w14:paraId="4AB1596A">
      <w:pPr>
        <w:spacing w:line="360" w:lineRule="exact"/>
        <w:jc w:val="left"/>
        <w:rPr>
          <w:rFonts w:hint="eastAsia"/>
          <w:sz w:val="24"/>
        </w:rPr>
      </w:pPr>
      <w:r>
        <w:rPr>
          <w:rFonts w:hint="eastAsia"/>
          <w:sz w:val="24"/>
        </w:rPr>
        <w:t xml:space="preserve">4.  </w:t>
      </w:r>
      <w:r>
        <w:rPr>
          <w:rFonts w:hint="eastAsia" w:ascii="Times New Roman" w:hAnsi="Times New Roman" w:eastAsia="宋体" w:cs="华文楷体"/>
          <w:bCs/>
        </w:rPr>
        <w:t>本次预算不高于</w:t>
      </w:r>
      <w:r>
        <w:rPr>
          <w:rFonts w:hint="eastAsia" w:ascii="Times New Roman" w:hAnsi="Times New Roman" w:eastAsia="宋体" w:cs="华文楷体"/>
          <w:bCs/>
          <w:lang w:val="en-US" w:eastAsia="zh-CN"/>
        </w:rPr>
        <w:t>2.9</w:t>
      </w:r>
      <w:r>
        <w:rPr>
          <w:rFonts w:hint="eastAsia" w:ascii="Times New Roman" w:hAnsi="Times New Roman" w:eastAsia="宋体" w:cs="华文楷体"/>
          <w:bCs/>
        </w:rPr>
        <w:t>万元</w:t>
      </w:r>
    </w:p>
    <w:p w14:paraId="016B984B">
      <w:pPr>
        <w:spacing w:line="360" w:lineRule="exact"/>
        <w:jc w:val="left"/>
        <w:rPr>
          <w:b/>
          <w:sz w:val="28"/>
          <w:szCs w:val="28"/>
        </w:rPr>
      </w:pPr>
      <w:r>
        <w:rPr>
          <w:rFonts w:hint="eastAsia"/>
          <w:sz w:val="24"/>
          <w:lang w:val="en-US" w:eastAsia="zh-CN"/>
        </w:rPr>
        <w:t xml:space="preserve">5.  </w:t>
      </w:r>
      <w:r>
        <w:rPr>
          <w:rFonts w:hint="eastAsia"/>
          <w:sz w:val="24"/>
        </w:rPr>
        <w:t>付款方式</w:t>
      </w:r>
      <w:r>
        <w:rPr>
          <w:rFonts w:hint="eastAsia"/>
          <w:b/>
          <w:sz w:val="28"/>
          <w:szCs w:val="28"/>
        </w:rPr>
        <w:t>：</w:t>
      </w:r>
      <w:r>
        <w:rPr>
          <w:rFonts w:hint="eastAsia"/>
          <w:sz w:val="24"/>
        </w:rPr>
        <w:t>设备（产品）</w:t>
      </w:r>
      <w:r>
        <w:rPr>
          <w:sz w:val="24"/>
        </w:rPr>
        <w:t>验收合格后支付合同总额的</w:t>
      </w:r>
      <w:r>
        <w:rPr>
          <w:rFonts w:hint="eastAsia"/>
          <w:b/>
          <w:sz w:val="24"/>
        </w:rPr>
        <w:t>100</w:t>
      </w:r>
      <w:r>
        <w:rPr>
          <w:b/>
          <w:sz w:val="24"/>
        </w:rPr>
        <w:t>%</w:t>
      </w:r>
      <w:r>
        <w:rPr>
          <w:rFonts w:hint="eastAsia"/>
          <w:sz w:val="24"/>
        </w:rPr>
        <w:t>。</w:t>
      </w:r>
    </w:p>
    <w:p w14:paraId="1E103183">
      <w:pPr>
        <w:spacing w:line="360" w:lineRule="exact"/>
        <w:jc w:val="left"/>
        <w:rPr>
          <w:sz w:val="24"/>
        </w:rPr>
      </w:pPr>
      <w:r>
        <w:rPr>
          <w:rFonts w:hint="eastAsia"/>
          <w:sz w:val="24"/>
          <w:lang w:val="en-US" w:eastAsia="zh-CN"/>
        </w:rPr>
        <w:t>6</w:t>
      </w:r>
      <w:r>
        <w:rPr>
          <w:rFonts w:hint="eastAsia"/>
          <w:sz w:val="24"/>
        </w:rPr>
        <w:t>.  质保期：不少于</w:t>
      </w:r>
      <w:r>
        <w:rPr>
          <w:rFonts w:hint="eastAsia"/>
          <w:b/>
          <w:sz w:val="24"/>
        </w:rPr>
        <w:t>5年</w:t>
      </w:r>
      <w:r>
        <w:rPr>
          <w:rFonts w:hint="eastAsia"/>
          <w:sz w:val="24"/>
        </w:rPr>
        <w:t>。</w:t>
      </w:r>
    </w:p>
    <w:p w14:paraId="47A5864E">
      <w:pPr>
        <w:spacing w:line="360" w:lineRule="exact"/>
        <w:jc w:val="left"/>
        <w:rPr>
          <w:b/>
          <w:sz w:val="28"/>
          <w:szCs w:val="28"/>
        </w:rPr>
      </w:pPr>
      <w:r>
        <w:rPr>
          <w:rFonts w:hint="eastAsia"/>
          <w:sz w:val="24"/>
          <w:lang w:val="en-US" w:eastAsia="zh-CN"/>
        </w:rPr>
        <w:t>7</w:t>
      </w:r>
      <w:r>
        <w:rPr>
          <w:sz w:val="24"/>
        </w:rPr>
        <w:t xml:space="preserve">.  </w:t>
      </w:r>
      <w:r>
        <w:rPr>
          <w:rFonts w:hint="eastAsia"/>
          <w:sz w:val="24"/>
        </w:rPr>
        <w:t>响应文件密封后2025年9月28日16点前送到江苏师范大学泉山校区8号楼207-1办公室，联系人张老师，</w:t>
      </w:r>
      <w:r>
        <w:rPr>
          <w:sz w:val="24"/>
        </w:rPr>
        <w:t>18792409501</w:t>
      </w:r>
      <w:r>
        <w:rPr>
          <w:rFonts w:hint="eastAsia"/>
          <w:sz w:val="24"/>
        </w:rPr>
        <w:t>。</w:t>
      </w:r>
    </w:p>
    <w:p w14:paraId="3635D28C">
      <w:pPr>
        <w:pStyle w:val="3"/>
      </w:pPr>
      <w:r>
        <w:rPr>
          <w:rFonts w:hint="eastAsia"/>
        </w:rPr>
        <w:t>需方参数需求：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1902"/>
        <w:gridCol w:w="8432"/>
        <w:gridCol w:w="687"/>
      </w:tblGrid>
      <w:tr w14:paraId="02D6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tcPr>
          <w:p w14:paraId="27B3C0E7">
            <w:pPr>
              <w:pStyle w:val="3"/>
            </w:pPr>
            <w:r>
              <w:rPr>
                <w:rFonts w:hint="eastAsia"/>
              </w:rPr>
              <w:t>设备名称</w:t>
            </w:r>
          </w:p>
        </w:tc>
        <w:tc>
          <w:tcPr>
            <w:tcW w:w="1902" w:type="dxa"/>
          </w:tcPr>
          <w:p w14:paraId="389FF573">
            <w:pPr>
              <w:pStyle w:val="3"/>
            </w:pPr>
            <w:r>
              <w:rPr>
                <w:rFonts w:hint="eastAsia"/>
              </w:rPr>
              <w:t>设备型号</w:t>
            </w:r>
          </w:p>
        </w:tc>
        <w:tc>
          <w:tcPr>
            <w:tcW w:w="8432" w:type="dxa"/>
          </w:tcPr>
          <w:p w14:paraId="22BD424B">
            <w:pPr>
              <w:pStyle w:val="3"/>
            </w:pPr>
            <w:r>
              <w:rPr>
                <w:rFonts w:hint="eastAsia"/>
              </w:rPr>
              <w:t>设备规格</w:t>
            </w:r>
          </w:p>
        </w:tc>
        <w:tc>
          <w:tcPr>
            <w:tcW w:w="687" w:type="dxa"/>
          </w:tcPr>
          <w:p w14:paraId="757E47F4">
            <w:pPr>
              <w:pStyle w:val="3"/>
            </w:pPr>
            <w:r>
              <w:rPr>
                <w:rFonts w:hint="eastAsia"/>
              </w:rPr>
              <w:t>数量</w:t>
            </w:r>
          </w:p>
        </w:tc>
      </w:tr>
      <w:tr w14:paraId="6E0D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vAlign w:val="center"/>
          </w:tcPr>
          <w:p w14:paraId="2F71CEB2">
            <w:pPr>
              <w:widowControl/>
              <w:jc w:val="left"/>
              <w:textAlignment w:val="center"/>
              <w:rPr>
                <w:rFonts w:asciiTheme="minorEastAsia" w:hAnsiTheme="minorEastAsia"/>
                <w:b/>
                <w:color w:val="000000" w:themeColor="text1"/>
                <w:szCs w:val="21"/>
                <w14:textFill>
                  <w14:solidFill>
                    <w14:schemeClr w14:val="tx1"/>
                  </w14:solidFill>
                </w14:textFill>
              </w:rPr>
            </w:pPr>
            <w:r>
              <w:rPr>
                <w:rFonts w:hint="eastAsia" w:ascii="宋体" w:hAnsi="宋体" w:eastAsia="宋体" w:cs="宋体"/>
                <w:color w:val="000000"/>
                <w:kern w:val="0"/>
                <w:szCs w:val="21"/>
                <w:lang w:bidi="ar"/>
              </w:rPr>
              <w:t>防火门</w:t>
            </w:r>
          </w:p>
        </w:tc>
        <w:tc>
          <w:tcPr>
            <w:tcW w:w="1902" w:type="dxa"/>
            <w:vAlign w:val="center"/>
          </w:tcPr>
          <w:p w14:paraId="4EA33690">
            <w:pPr>
              <w:widowControl/>
              <w:jc w:val="left"/>
              <w:textAlignment w:val="center"/>
              <w:rPr>
                <w:szCs w:val="21"/>
              </w:rPr>
            </w:pPr>
            <w:r>
              <w:rPr>
                <w:rFonts w:hint="eastAsia" w:ascii="宋体" w:hAnsi="宋体" w:eastAsia="宋体" w:cs="宋体"/>
                <w:color w:val="000000"/>
                <w:kern w:val="0"/>
                <w:szCs w:val="21"/>
                <w:lang w:bidi="ar"/>
              </w:rPr>
              <w:t>定制</w:t>
            </w:r>
          </w:p>
        </w:tc>
        <w:tc>
          <w:tcPr>
            <w:tcW w:w="8432" w:type="dxa"/>
            <w:vAlign w:val="center"/>
          </w:tcPr>
          <w:p w14:paraId="1A52E640">
            <w:pPr>
              <w:widowControl/>
              <w:jc w:val="left"/>
              <w:textAlignment w:val="center"/>
              <w:rPr>
                <w:szCs w:val="21"/>
              </w:rPr>
            </w:pPr>
            <w:r>
              <w:rPr>
                <w:rFonts w:hint="eastAsia" w:ascii="宋体" w:hAnsi="宋体" w:eastAsia="宋体" w:cs="宋体"/>
                <w:color w:val="000000"/>
                <w:kern w:val="0"/>
                <w:szCs w:val="21"/>
                <w:lang w:bidi="ar"/>
              </w:rPr>
              <w:t>烟密闭性能：新增烟密闭性能要求，防止有毒烟气蔓延。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机械力学性能：增加机械力学性能要求，确保结构稳定性和耐久性。</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抗喷水冲击性能：对疏散通道或重要设施设备场所的防火门，提出抗喷水冲击性能要求，避免火灾扑救时受损。</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提供检测报告</w:t>
            </w:r>
          </w:p>
        </w:tc>
        <w:tc>
          <w:tcPr>
            <w:tcW w:w="687" w:type="dxa"/>
            <w:vAlign w:val="center"/>
          </w:tcPr>
          <w:p w14:paraId="36BD368A">
            <w:pPr>
              <w:widowControl/>
              <w:jc w:val="center"/>
              <w:textAlignment w:val="center"/>
              <w:rPr>
                <w:szCs w:val="21"/>
              </w:rPr>
            </w:pPr>
            <w:r>
              <w:rPr>
                <w:rFonts w:hint="eastAsia" w:ascii="宋体" w:hAnsi="宋体" w:eastAsia="宋体" w:cs="宋体"/>
                <w:color w:val="000000"/>
                <w:kern w:val="0"/>
                <w:szCs w:val="21"/>
                <w:lang w:bidi="ar"/>
              </w:rPr>
              <w:t>1</w:t>
            </w:r>
          </w:p>
        </w:tc>
      </w:tr>
      <w:tr w14:paraId="0424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vAlign w:val="center"/>
          </w:tcPr>
          <w:p w14:paraId="44A4B73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门禁系统</w:t>
            </w:r>
          </w:p>
        </w:tc>
        <w:tc>
          <w:tcPr>
            <w:tcW w:w="1902" w:type="dxa"/>
            <w:vAlign w:val="center"/>
          </w:tcPr>
          <w:p w14:paraId="31803F1B">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大华门神7寸智能门禁一体机、K款指纹下模块及明装锁具</w:t>
            </w:r>
          </w:p>
        </w:tc>
        <w:tc>
          <w:tcPr>
            <w:tcW w:w="8432" w:type="dxa"/>
            <w:shd w:val="clear" w:color="auto" w:fill="auto"/>
          </w:tcPr>
          <w:p w14:paraId="7BED1E08">
            <w:pPr>
              <w:widowControl/>
              <w:jc w:val="left"/>
              <w:textAlignment w:val="top"/>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门禁系统总体要求：人脸识别与钥匙同时满足要求的情况下，门才能打开。具体要求如下：</w:t>
            </w:r>
          </w:p>
          <w:p w14:paraId="53BD036E">
            <w:pPr>
              <w:widowControl/>
              <w:jc w:val="left"/>
              <w:textAlignment w:val="top"/>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显示屏：7英寸显示屏；屏幕类型：电容触摸屏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显示屏分辨率：600(H)×1024(V)；摄像头：2MP CMOS高清双摄像头</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光照补偿：自动红外补光；外壳材料：玻璃;PC+ABS</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验证方式：刷卡；密码；人脸识别；读卡类型：IC卡；CPU卡（需另购PSAM卡）；身份证（序列号）；CPU卡序列号；黑白名单设定：支持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广告播放：支持图文、视频广告播放；外接读卡器：支持1路485读卡器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实时监控、抓拍功能、WEB配置、主动注册、IC卡加密：支持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人脸识别速度：0.1s；人脸容量：50000；用户容量：50000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卡片容量：100000；密码容量：50000；存储记录数量：300000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RS-485接口：1个；RS-232接口：1个</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韦根接口：1路，输入输出可配；USB接口：1个USB2.0接口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网络接口：1个10Mbps/100Mbps/1000Mbps自适应以太网口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报警输入：2路（开关量）；报警输出：1路；报警联动：支持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开门按钮：支持；门状态检测：支持；门锁控制：支持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音频接口：支持；电源输出接口：支持，12V 1A</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音频输出接口：支持；供电方式：DC 12V 2A；功耗：≤24W</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产品尺寸：213mm×116mm×28.6mm（高×宽×厚）</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包装盒尺寸：125mm×325mm×190mm（高×宽×厚，内箱单机包装）</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工作温度：-30℃～+60℃；工作湿度：0%～90%RH（无凝结）</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毛重：1.0kg；配件：壁装支架标配</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安装方式：壁装；落地式支架安装；桌面式支架安装；闸机安装；86盒安装</w:t>
            </w:r>
          </w:p>
          <w:p w14:paraId="1F1E3EE3">
            <w:pPr>
              <w:widowControl/>
              <w:jc w:val="left"/>
              <w:textAlignment w:val="top"/>
              <w:rPr>
                <w:rFonts w:ascii="宋体" w:hAnsi="宋体" w:eastAsia="宋体" w:cs="宋体"/>
                <w:color w:val="000000"/>
                <w:kern w:val="0"/>
                <w:szCs w:val="21"/>
                <w:lang w:bidi="ar"/>
              </w:rPr>
            </w:pPr>
            <w:r>
              <w:rPr>
                <w:rFonts w:hint="eastAsia" w:ascii="宋体" w:hAnsi="宋体" w:eastAsia="宋体" w:cs="宋体"/>
                <w:color w:val="000000"/>
                <w:kern w:val="0"/>
                <w:szCs w:val="21"/>
                <w:lang w:bidi="ar"/>
              </w:rPr>
              <w:t>K款指纹下模块：外壳材料：金属/塑料/亚克力面板；USB接口：1个type-c接口；供电方式：DC 5V 1A（通过智能门禁一体机进行供电）；产品尺寸：78.3mm×116.0mm×28.5mm（高×宽×厚）；工作温度：-30℃～+60℃</w:t>
            </w:r>
          </w:p>
          <w:p w14:paraId="790F3043">
            <w:pPr>
              <w:widowControl/>
              <w:jc w:val="left"/>
              <w:textAlignment w:val="top"/>
              <w:rPr>
                <w:rFonts w:ascii="宋体" w:hAnsi="宋体" w:cs="宋体"/>
                <w:color w:val="000000"/>
                <w:kern w:val="0"/>
                <w:szCs w:val="21"/>
                <w:lang w:bidi="ar"/>
              </w:rPr>
            </w:pPr>
            <w:r>
              <w:rPr>
                <w:rFonts w:hint="eastAsia" w:ascii="宋体" w:hAnsi="宋体" w:eastAsia="宋体" w:cs="宋体"/>
                <w:color w:val="000000"/>
                <w:kern w:val="0"/>
                <w:szCs w:val="21"/>
                <w:lang w:bidi="ar"/>
              </w:rPr>
              <w:t>明装锁具：符合</w:t>
            </w:r>
            <w:r>
              <w:rPr>
                <w:rFonts w:hint="eastAsia"/>
                <w:szCs w:val="21"/>
              </w:rPr>
              <w:t>制爆危险化学品储存场所防盗要求的机械锁。</w:t>
            </w:r>
          </w:p>
        </w:tc>
        <w:tc>
          <w:tcPr>
            <w:tcW w:w="687" w:type="dxa"/>
            <w:vAlign w:val="center"/>
          </w:tcPr>
          <w:p w14:paraId="72DDE97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315A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vAlign w:val="center"/>
          </w:tcPr>
          <w:p w14:paraId="7611BFCB">
            <w:pPr>
              <w:widowControl/>
              <w:jc w:val="left"/>
              <w:textAlignment w:val="center"/>
              <w:rPr>
                <w:rStyle w:val="10"/>
                <w:b w:val="0"/>
                <w:szCs w:val="21"/>
              </w:rPr>
            </w:pPr>
            <w:r>
              <w:rPr>
                <w:rFonts w:hint="eastAsia" w:ascii="宋体" w:hAnsi="宋体" w:eastAsia="宋体" w:cs="宋体"/>
                <w:color w:val="000000"/>
                <w:kern w:val="0"/>
                <w:szCs w:val="21"/>
                <w:lang w:bidi="ar"/>
              </w:rPr>
              <w:t>防盗报警控制器</w:t>
            </w:r>
          </w:p>
        </w:tc>
        <w:tc>
          <w:tcPr>
            <w:tcW w:w="1902" w:type="dxa"/>
            <w:vAlign w:val="center"/>
          </w:tcPr>
          <w:p w14:paraId="5311ACDA">
            <w:pPr>
              <w:widowControl/>
              <w:jc w:val="left"/>
              <w:textAlignment w:val="center"/>
              <w:rPr>
                <w:szCs w:val="21"/>
              </w:rPr>
            </w:pPr>
            <w:r>
              <w:rPr>
                <w:rFonts w:hint="eastAsia" w:ascii="宋体" w:hAnsi="宋体" w:eastAsia="宋体" w:cs="宋体"/>
                <w:color w:val="000000"/>
                <w:kern w:val="0"/>
                <w:szCs w:val="21"/>
                <w:lang w:bidi="ar"/>
              </w:rPr>
              <w:t>DH-ARC2008C-V3</w:t>
            </w:r>
          </w:p>
        </w:tc>
        <w:tc>
          <w:tcPr>
            <w:tcW w:w="8432" w:type="dxa"/>
          </w:tcPr>
          <w:p w14:paraId="75729D75">
            <w:pPr>
              <w:widowControl/>
              <w:jc w:val="left"/>
              <w:textAlignment w:val="top"/>
              <w:rPr>
                <w:szCs w:val="21"/>
              </w:rPr>
            </w:pPr>
            <w:r>
              <w:rPr>
                <w:rFonts w:hint="eastAsia" w:ascii="宋体" w:hAnsi="宋体" w:eastAsia="宋体" w:cs="宋体"/>
                <w:color w:val="000000"/>
                <w:kern w:val="0"/>
                <w:szCs w:val="21"/>
                <w:lang w:bidi="ar"/>
              </w:rPr>
              <w:t>支持本地8路报警输入，最大可扩展到72路；支持接入常开或常闭型探测器；支持探测器防拆、防短、防遮挡功能;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支持本地4路报警输出，最大可扩展到84路；支持强制开启、强制关闭、自动控制功能，支持报警联动;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支持最大32个网络模块接入，最大64个无线设备接入，扩展最多64路无线防区;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支持即时防区、延时防区、24小时无声等多种防区类型;</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支持报警输入输出接口电路保护功能;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支持异常报警，包括主机防拆报警、键盘防拆报警、主电掉电报警、蓄电池掉电报警、蓄电池欠压报警、PSTN掉线报警、网络断开报警、IP冲突报警、MAC冲突报警等;</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支持2路RS-485接口，支持最大32路键盘接入，支持打印机接入;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支持火警、医疗、胁迫等紧急报警;</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支持CID（Contact ID protocol），支持话机复用（拨打个人电话功能需定制PSTN硬件模块）;</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可选4G模块，支持短信报警，设置个人电话后TTS语音报警，支持4G电话反控，无线网络支持主动注册;</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支持键盘、WEB多种配置方式，支持快速配置向导，支持远程配置及查询;</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支持最多8个子系统，支持单防区和子系统布撤防，支持键盘、遥控器、IC卡等多种布撤防方式;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支持多个接警中心和报警数据上传策略;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支持海量日志查询功能;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支持远程升级;</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支持多种设备恢复方式;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支持双网口，2个有线中心;</w:t>
            </w:r>
          </w:p>
        </w:tc>
        <w:tc>
          <w:tcPr>
            <w:tcW w:w="687" w:type="dxa"/>
            <w:vAlign w:val="center"/>
          </w:tcPr>
          <w:p w14:paraId="3A873BA8">
            <w:pPr>
              <w:widowControl/>
              <w:jc w:val="center"/>
              <w:textAlignment w:val="center"/>
              <w:rPr>
                <w:szCs w:val="21"/>
              </w:rPr>
            </w:pPr>
            <w:r>
              <w:rPr>
                <w:rFonts w:hint="eastAsia" w:ascii="宋体" w:hAnsi="宋体" w:eastAsia="宋体" w:cs="宋体"/>
                <w:color w:val="000000"/>
                <w:kern w:val="0"/>
                <w:szCs w:val="21"/>
                <w:lang w:bidi="ar"/>
              </w:rPr>
              <w:t>1</w:t>
            </w:r>
          </w:p>
        </w:tc>
      </w:tr>
      <w:tr w14:paraId="41DB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vAlign w:val="center"/>
          </w:tcPr>
          <w:p w14:paraId="626E7E08">
            <w:pPr>
              <w:widowControl/>
              <w:jc w:val="left"/>
              <w:textAlignment w:val="center"/>
              <w:rPr>
                <w:rStyle w:val="10"/>
                <w:b w:val="0"/>
                <w:szCs w:val="21"/>
              </w:rPr>
            </w:pPr>
            <w:r>
              <w:rPr>
                <w:rFonts w:hint="eastAsia" w:ascii="宋体" w:hAnsi="宋体" w:eastAsia="宋体" w:cs="宋体"/>
                <w:color w:val="000000"/>
                <w:kern w:val="0"/>
                <w:szCs w:val="21"/>
                <w:lang w:bidi="ar"/>
              </w:rPr>
              <w:t>报警键盘</w:t>
            </w:r>
          </w:p>
        </w:tc>
        <w:tc>
          <w:tcPr>
            <w:tcW w:w="1902" w:type="dxa"/>
            <w:vAlign w:val="center"/>
          </w:tcPr>
          <w:p w14:paraId="35872BB3">
            <w:pPr>
              <w:widowControl/>
              <w:jc w:val="left"/>
              <w:textAlignment w:val="center"/>
              <w:rPr>
                <w:szCs w:val="21"/>
              </w:rPr>
            </w:pPr>
            <w:r>
              <w:rPr>
                <w:rFonts w:hint="eastAsia" w:ascii="宋体" w:hAnsi="宋体" w:eastAsia="宋体" w:cs="宋体"/>
                <w:color w:val="000000"/>
                <w:kern w:val="0"/>
                <w:szCs w:val="21"/>
                <w:lang w:bidi="ar"/>
              </w:rPr>
              <w:t>DH-ARK50C</w:t>
            </w:r>
          </w:p>
        </w:tc>
        <w:tc>
          <w:tcPr>
            <w:tcW w:w="8432" w:type="dxa"/>
          </w:tcPr>
          <w:p w14:paraId="7CDF47F8">
            <w:pPr>
              <w:widowControl/>
              <w:jc w:val="left"/>
              <w:textAlignment w:val="top"/>
              <w:rPr>
                <w:szCs w:val="21"/>
              </w:rPr>
            </w:pPr>
            <w:r>
              <w:rPr>
                <w:rFonts w:hint="eastAsia" w:ascii="宋体" w:hAnsi="宋体" w:eastAsia="宋体" w:cs="宋体"/>
                <w:color w:val="000000"/>
                <w:kern w:val="0"/>
                <w:szCs w:val="21"/>
                <w:lang w:bidi="ar"/>
              </w:rPr>
              <w:t>配套报警主机使用，拥有防区状态、故障、布撤防、网络、通讯等5种指示灯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支持防区状态、系统故障、程序版本、通信参数等查询操作</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支持本地、遥控器等布撤防方式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支持对主机编程、布撤防、消警、旁路/旁路恢复、 子系统操作、继电器操作、防区状态查询、步测模式等功能</w:t>
            </w:r>
          </w:p>
        </w:tc>
        <w:tc>
          <w:tcPr>
            <w:tcW w:w="687" w:type="dxa"/>
            <w:vAlign w:val="center"/>
          </w:tcPr>
          <w:p w14:paraId="51F18546">
            <w:pPr>
              <w:widowControl/>
              <w:jc w:val="center"/>
              <w:textAlignment w:val="center"/>
              <w:rPr>
                <w:szCs w:val="21"/>
              </w:rPr>
            </w:pPr>
            <w:r>
              <w:rPr>
                <w:rFonts w:hint="eastAsia" w:ascii="宋体" w:hAnsi="宋体" w:eastAsia="宋体" w:cs="宋体"/>
                <w:color w:val="000000"/>
                <w:kern w:val="0"/>
                <w:szCs w:val="21"/>
                <w:lang w:bidi="ar"/>
              </w:rPr>
              <w:t>2</w:t>
            </w:r>
          </w:p>
        </w:tc>
      </w:tr>
      <w:tr w14:paraId="6F89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vAlign w:val="center"/>
          </w:tcPr>
          <w:p w14:paraId="2DA5D4FF">
            <w:pPr>
              <w:widowControl/>
              <w:jc w:val="left"/>
              <w:textAlignment w:val="center"/>
              <w:rPr>
                <w:rStyle w:val="10"/>
                <w:b w:val="0"/>
                <w:szCs w:val="21"/>
              </w:rPr>
            </w:pPr>
            <w:r>
              <w:rPr>
                <w:rFonts w:hint="eastAsia" w:ascii="宋体" w:hAnsi="宋体" w:eastAsia="宋体" w:cs="宋体"/>
                <w:color w:val="000000"/>
                <w:kern w:val="0"/>
                <w:szCs w:val="21"/>
                <w:lang w:bidi="ar"/>
              </w:rPr>
              <w:t>声光警号</w:t>
            </w:r>
          </w:p>
        </w:tc>
        <w:tc>
          <w:tcPr>
            <w:tcW w:w="1902" w:type="dxa"/>
            <w:vAlign w:val="center"/>
          </w:tcPr>
          <w:p w14:paraId="0B9D6CF1">
            <w:pPr>
              <w:widowControl/>
              <w:jc w:val="left"/>
              <w:textAlignment w:val="center"/>
              <w:rPr>
                <w:szCs w:val="21"/>
              </w:rPr>
            </w:pPr>
            <w:r>
              <w:rPr>
                <w:rFonts w:hint="eastAsia" w:ascii="宋体" w:hAnsi="宋体" w:eastAsia="宋体" w:cs="宋体"/>
                <w:color w:val="000000"/>
                <w:kern w:val="0"/>
                <w:szCs w:val="21"/>
                <w:lang w:bidi="ar"/>
              </w:rPr>
              <w:t xml:space="preserve">DH-ARA11 </w:t>
            </w:r>
          </w:p>
        </w:tc>
        <w:tc>
          <w:tcPr>
            <w:tcW w:w="8432" w:type="dxa"/>
          </w:tcPr>
          <w:p w14:paraId="3A902BCD">
            <w:pPr>
              <w:widowControl/>
              <w:jc w:val="left"/>
              <w:textAlignment w:val="top"/>
              <w:rPr>
                <w:szCs w:val="21"/>
              </w:rPr>
            </w:pPr>
            <w:r>
              <w:rPr>
                <w:rFonts w:hint="eastAsia" w:ascii="宋体" w:hAnsi="宋体" w:eastAsia="宋体" w:cs="宋体"/>
                <w:color w:val="000000"/>
                <w:kern w:val="0"/>
                <w:szCs w:val="21"/>
                <w:lang w:bidi="ar"/>
              </w:rPr>
              <w:t>声光报警一体式报警；ABS材质；报警联动配件；额定电压：12VDC；工作电压范围：9~15VDC；额定电流≤140mA；</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安装环境：室内安装；闪动次数/分钟：300±30次；声压：108±3dB（30cm处）</w:t>
            </w:r>
          </w:p>
        </w:tc>
        <w:tc>
          <w:tcPr>
            <w:tcW w:w="687" w:type="dxa"/>
            <w:vAlign w:val="center"/>
          </w:tcPr>
          <w:p w14:paraId="3BF81EF1">
            <w:pPr>
              <w:widowControl/>
              <w:jc w:val="center"/>
              <w:textAlignment w:val="center"/>
              <w:rPr>
                <w:szCs w:val="21"/>
              </w:rPr>
            </w:pPr>
            <w:r>
              <w:rPr>
                <w:rFonts w:hint="eastAsia" w:ascii="宋体" w:hAnsi="宋体" w:eastAsia="宋体" w:cs="宋体"/>
                <w:color w:val="000000"/>
                <w:kern w:val="0"/>
                <w:szCs w:val="21"/>
                <w:lang w:bidi="ar"/>
              </w:rPr>
              <w:t>1</w:t>
            </w:r>
          </w:p>
        </w:tc>
      </w:tr>
      <w:tr w14:paraId="0C03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vAlign w:val="center"/>
          </w:tcPr>
          <w:p w14:paraId="7B142462">
            <w:pPr>
              <w:widowControl/>
              <w:jc w:val="left"/>
              <w:textAlignment w:val="center"/>
              <w:rPr>
                <w:rStyle w:val="10"/>
                <w:b w:val="0"/>
                <w:szCs w:val="21"/>
              </w:rPr>
            </w:pPr>
            <w:r>
              <w:rPr>
                <w:rFonts w:hint="eastAsia" w:ascii="宋体" w:hAnsi="宋体" w:eastAsia="宋体" w:cs="宋体"/>
                <w:color w:val="000000"/>
                <w:kern w:val="0"/>
                <w:szCs w:val="21"/>
                <w:lang w:bidi="ar"/>
              </w:rPr>
              <w:t>微波和被动红外复合入侵探测器</w:t>
            </w:r>
          </w:p>
        </w:tc>
        <w:tc>
          <w:tcPr>
            <w:tcW w:w="1902" w:type="dxa"/>
            <w:vAlign w:val="center"/>
          </w:tcPr>
          <w:p w14:paraId="5D45A0E8">
            <w:pPr>
              <w:widowControl/>
              <w:jc w:val="left"/>
              <w:textAlignment w:val="center"/>
              <w:rPr>
                <w:szCs w:val="21"/>
              </w:rPr>
            </w:pPr>
            <w:r>
              <w:rPr>
                <w:rFonts w:hint="eastAsia" w:ascii="宋体" w:hAnsi="宋体" w:eastAsia="宋体" w:cs="宋体"/>
                <w:color w:val="000000"/>
                <w:kern w:val="0"/>
                <w:szCs w:val="21"/>
                <w:lang w:bidi="ar"/>
              </w:rPr>
              <w:t>DH-ARD2235</w:t>
            </w:r>
          </w:p>
        </w:tc>
        <w:tc>
          <w:tcPr>
            <w:tcW w:w="8432" w:type="dxa"/>
          </w:tcPr>
          <w:p w14:paraId="15CF484D">
            <w:pPr>
              <w:widowControl/>
              <w:jc w:val="left"/>
              <w:textAlignment w:val="top"/>
              <w:rPr>
                <w:szCs w:val="21"/>
              </w:rPr>
            </w:pPr>
            <w:r>
              <w:rPr>
                <w:rFonts w:hint="eastAsia" w:ascii="宋体" w:hAnsi="宋体" w:eastAsia="宋体" w:cs="宋体"/>
                <w:color w:val="000000"/>
                <w:kern w:val="0"/>
                <w:szCs w:val="21"/>
                <w:lang w:bidi="ar"/>
              </w:rPr>
              <w:t>本产品为微波+被动红外+人工智能复合型三鉴探测器， 采用了先进的信号分析技术， 可有效的防止因各种环境因素引起的误报。本产品可应用于银行、仓库、家庭等场所的安全防范。</w:t>
            </w:r>
          </w:p>
        </w:tc>
        <w:tc>
          <w:tcPr>
            <w:tcW w:w="687" w:type="dxa"/>
            <w:vAlign w:val="center"/>
          </w:tcPr>
          <w:p w14:paraId="2328C8B2">
            <w:pPr>
              <w:widowControl/>
              <w:jc w:val="center"/>
              <w:textAlignment w:val="center"/>
              <w:rPr>
                <w:szCs w:val="21"/>
              </w:rPr>
            </w:pPr>
            <w:r>
              <w:rPr>
                <w:rFonts w:hint="eastAsia" w:ascii="宋体" w:hAnsi="宋体" w:eastAsia="宋体" w:cs="宋体"/>
                <w:color w:val="000000"/>
                <w:kern w:val="0"/>
                <w:szCs w:val="21"/>
                <w:lang w:bidi="ar"/>
              </w:rPr>
              <w:t>1</w:t>
            </w:r>
          </w:p>
        </w:tc>
      </w:tr>
      <w:tr w14:paraId="1893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vAlign w:val="center"/>
          </w:tcPr>
          <w:p w14:paraId="725F7636">
            <w:pPr>
              <w:widowControl/>
              <w:jc w:val="left"/>
              <w:textAlignment w:val="center"/>
              <w:rPr>
                <w:rStyle w:val="10"/>
                <w:b w:val="0"/>
                <w:szCs w:val="21"/>
              </w:rPr>
            </w:pPr>
            <w:r>
              <w:rPr>
                <w:rFonts w:hint="eastAsia" w:ascii="宋体" w:hAnsi="宋体" w:eastAsia="宋体" w:cs="宋体"/>
                <w:color w:val="000000"/>
                <w:kern w:val="0"/>
                <w:szCs w:val="21"/>
                <w:lang w:bidi="ar"/>
              </w:rPr>
              <w:t>报警扩展模块</w:t>
            </w:r>
          </w:p>
        </w:tc>
        <w:tc>
          <w:tcPr>
            <w:tcW w:w="1902" w:type="dxa"/>
            <w:vAlign w:val="center"/>
          </w:tcPr>
          <w:p w14:paraId="7DB40281">
            <w:pPr>
              <w:widowControl/>
              <w:jc w:val="left"/>
              <w:textAlignment w:val="center"/>
              <w:rPr>
                <w:szCs w:val="21"/>
              </w:rPr>
            </w:pPr>
            <w:r>
              <w:rPr>
                <w:rFonts w:hint="eastAsia" w:ascii="宋体" w:hAnsi="宋体" w:eastAsia="宋体" w:cs="宋体"/>
                <w:color w:val="000000"/>
                <w:kern w:val="0"/>
                <w:szCs w:val="21"/>
                <w:lang w:bidi="ar"/>
              </w:rPr>
              <w:t>DH-ARM982-P</w:t>
            </w:r>
          </w:p>
        </w:tc>
        <w:tc>
          <w:tcPr>
            <w:tcW w:w="8432" w:type="dxa"/>
          </w:tcPr>
          <w:p w14:paraId="4C1A4704">
            <w:pPr>
              <w:widowControl/>
              <w:jc w:val="left"/>
              <w:textAlignment w:val="top"/>
              <w:rPr>
                <w:szCs w:val="21"/>
              </w:rPr>
            </w:pPr>
            <w:r>
              <w:rPr>
                <w:rFonts w:hint="eastAsia" w:ascii="宋体" w:hAnsi="宋体" w:eastAsia="宋体" w:cs="宋体"/>
                <w:color w:val="000000"/>
                <w:kern w:val="0"/>
                <w:szCs w:val="21"/>
                <w:lang w:bidi="ar"/>
              </w:rPr>
              <w:t>支持12 VDC供电和标准PoE供电。</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本地支持8路报警输入，支持2路继电器输出。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支持多种尾线电阻接入方式（0EOL，1EOL，2EOL，3EOL）。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支持三种尾线电阻阻值（2.7 K，4.7 K和6.8 K）。</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支持将开关量信号转为TCP/IP网络数据与报警主机通讯。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支持接入RS-485型报警键盘和RS-485型扩展输入输出模块，每路RS-485最多接入4台设备。</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支持离线缓存。</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支持远程升级。</w:t>
            </w:r>
          </w:p>
        </w:tc>
        <w:tc>
          <w:tcPr>
            <w:tcW w:w="687" w:type="dxa"/>
            <w:vAlign w:val="center"/>
          </w:tcPr>
          <w:p w14:paraId="1DE22FAA">
            <w:pPr>
              <w:widowControl/>
              <w:jc w:val="center"/>
              <w:textAlignment w:val="center"/>
              <w:rPr>
                <w:szCs w:val="21"/>
              </w:rPr>
            </w:pPr>
            <w:r>
              <w:rPr>
                <w:rFonts w:hint="eastAsia" w:ascii="宋体" w:hAnsi="宋体" w:eastAsia="宋体" w:cs="宋体"/>
                <w:color w:val="000000"/>
                <w:kern w:val="0"/>
                <w:szCs w:val="21"/>
                <w:lang w:bidi="ar"/>
              </w:rPr>
              <w:t>1</w:t>
            </w:r>
          </w:p>
        </w:tc>
      </w:tr>
      <w:tr w14:paraId="6A5E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vAlign w:val="center"/>
          </w:tcPr>
          <w:p w14:paraId="364D00F1">
            <w:pPr>
              <w:widowControl/>
              <w:jc w:val="left"/>
              <w:textAlignment w:val="center"/>
              <w:rPr>
                <w:rStyle w:val="10"/>
                <w:b w:val="0"/>
                <w:szCs w:val="21"/>
              </w:rPr>
            </w:pPr>
            <w:r>
              <w:rPr>
                <w:rFonts w:hint="eastAsia" w:ascii="宋体" w:hAnsi="宋体" w:eastAsia="宋体" w:cs="宋体"/>
                <w:color w:val="000000"/>
                <w:kern w:val="0"/>
                <w:szCs w:val="21"/>
                <w:lang w:bidi="ar"/>
              </w:rPr>
              <w:t>防盗安全门</w:t>
            </w:r>
          </w:p>
        </w:tc>
        <w:tc>
          <w:tcPr>
            <w:tcW w:w="1902" w:type="dxa"/>
            <w:vAlign w:val="center"/>
          </w:tcPr>
          <w:p w14:paraId="52A5F037">
            <w:pPr>
              <w:widowControl/>
              <w:jc w:val="left"/>
              <w:textAlignment w:val="center"/>
              <w:rPr>
                <w:szCs w:val="21"/>
              </w:rPr>
            </w:pPr>
            <w:r>
              <w:rPr>
                <w:rFonts w:hint="eastAsia" w:ascii="宋体" w:hAnsi="宋体" w:eastAsia="宋体" w:cs="宋体"/>
                <w:color w:val="000000"/>
                <w:kern w:val="0"/>
                <w:szCs w:val="21"/>
                <w:lang w:bidi="ar"/>
              </w:rPr>
              <w:t>定制</w:t>
            </w:r>
          </w:p>
        </w:tc>
        <w:tc>
          <w:tcPr>
            <w:tcW w:w="8432" w:type="dxa"/>
            <w:vAlign w:val="center"/>
          </w:tcPr>
          <w:p w14:paraId="7F67DFA9">
            <w:pPr>
              <w:widowControl/>
              <w:jc w:val="left"/>
              <w:textAlignment w:val="center"/>
              <w:rPr>
                <w:szCs w:val="21"/>
              </w:rPr>
            </w:pPr>
            <w:r>
              <w:rPr>
                <w:rFonts w:hint="eastAsia" w:ascii="宋体" w:hAnsi="宋体" w:eastAsia="宋体" w:cs="宋体"/>
                <w:color w:val="000000"/>
                <w:kern w:val="0"/>
                <w:szCs w:val="21"/>
                <w:lang w:bidi="ar"/>
              </w:rPr>
              <w:t>符合 GB17565 标准要求</w:t>
            </w:r>
          </w:p>
        </w:tc>
        <w:tc>
          <w:tcPr>
            <w:tcW w:w="687" w:type="dxa"/>
            <w:vAlign w:val="center"/>
          </w:tcPr>
          <w:p w14:paraId="427F943D">
            <w:pPr>
              <w:widowControl/>
              <w:jc w:val="center"/>
              <w:textAlignment w:val="center"/>
              <w:rPr>
                <w:szCs w:val="21"/>
              </w:rPr>
            </w:pPr>
            <w:r>
              <w:rPr>
                <w:rFonts w:hint="eastAsia" w:ascii="宋体" w:hAnsi="宋体" w:eastAsia="宋体" w:cs="宋体"/>
                <w:color w:val="000000"/>
                <w:kern w:val="0"/>
                <w:szCs w:val="21"/>
                <w:lang w:bidi="ar"/>
              </w:rPr>
              <w:t>1</w:t>
            </w:r>
          </w:p>
        </w:tc>
      </w:tr>
      <w:tr w14:paraId="7E6D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shd w:val="clear" w:color="auto" w:fill="auto"/>
            <w:vAlign w:val="center"/>
          </w:tcPr>
          <w:p w14:paraId="46517AA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门禁系统</w:t>
            </w:r>
          </w:p>
        </w:tc>
        <w:tc>
          <w:tcPr>
            <w:tcW w:w="1902" w:type="dxa"/>
            <w:shd w:val="clear" w:color="auto" w:fill="auto"/>
            <w:vAlign w:val="center"/>
          </w:tcPr>
          <w:p w14:paraId="5619E42C">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大华门神7寸智能门禁一体机、K款指纹下模块及明装锁具</w:t>
            </w:r>
          </w:p>
        </w:tc>
        <w:tc>
          <w:tcPr>
            <w:tcW w:w="8432" w:type="dxa"/>
            <w:shd w:val="clear" w:color="auto" w:fill="auto"/>
          </w:tcPr>
          <w:p w14:paraId="5CAF037D">
            <w:pPr>
              <w:widowControl/>
              <w:jc w:val="left"/>
              <w:textAlignment w:val="top"/>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门禁系统总体要求：人脸识别与钥匙同时满足要求的情况下，门才能打开。具体要求如下：</w:t>
            </w:r>
          </w:p>
          <w:p w14:paraId="57430AD9">
            <w:pPr>
              <w:widowControl/>
              <w:jc w:val="left"/>
              <w:textAlignment w:val="top"/>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显示屏：7英寸显示屏；屏幕类型：电容触摸屏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显示屏分辨率：600(H)×1024(V)；摄像头：2MP CMOS高清双摄像头</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光照补偿：自动红外补光；外壳材料：玻璃;PC+ABS</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验证方式：刷卡；密码；人脸识别；读卡类型：IC卡；CPU卡（需另购PSAM卡）；身份证（序列号）；CPU卡序列号；黑白名单设定：支持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广告播放：支持图文、视频广告播放；外接读卡器：支持1路485读卡器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实时监控、抓拍功能、WEB配置、主动注册、IC卡加密：支持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人脸识别速度：0.1s；人脸容量：50000；用户容量：50000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卡片容量：100000；密码容量：50000；存储记录数量：300000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RS-485接口：1个；RS-232接口：1个</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韦根接口：1路，输入输出可配；USB接口：1个USB2.0接口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网络接口：1个10Mbps/100Mbps/1000Mbps自适应以太网口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报警输入：2路（开关量）；报警输出：1路；报警联动：支持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开门按钮：支持；门状态检测：支持；门锁控制：支持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音频接口：支持；电源输出接口：支持，12V 1A</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音频输出接口：支持；供电方式：DC 12V 2A；功耗：≤24W</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产品尺寸：213mm×116mm×28.6mm（高×宽×厚）</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包装盒尺寸：125mm×325mm×190mm（高×宽×厚，内箱单机包装）</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工作温度：-30℃～+60℃；工作湿度：0%～90%RH（无凝结）</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毛重：1.0kg；配件：壁装支架标配</w:t>
            </w:r>
            <w:r>
              <w:rPr>
                <w:rFonts w:hint="eastAsia" w:ascii="宋体" w:hAnsi="宋体" w:eastAsia="宋体" w:cs="宋体"/>
                <w:color w:val="000000"/>
                <w:kern w:val="0"/>
                <w:szCs w:val="21"/>
                <w:lang w:bidi="ar"/>
              </w:rPr>
              <w:br w:type="textWrapping"/>
            </w:r>
            <w:bookmarkStart w:id="0" w:name="_GoBack"/>
            <w:bookmarkEnd w:id="0"/>
            <w:r>
              <w:rPr>
                <w:rFonts w:hint="eastAsia" w:ascii="宋体" w:hAnsi="宋体" w:eastAsia="宋体" w:cs="宋体"/>
                <w:color w:val="000000"/>
                <w:kern w:val="0"/>
                <w:szCs w:val="21"/>
                <w:lang w:bidi="ar"/>
              </w:rPr>
              <w:t>安装方式：壁装；落地式支架安装；桌面式支架安装；闸机安装；86盒安装</w:t>
            </w:r>
          </w:p>
          <w:p w14:paraId="57F0B0FE">
            <w:pPr>
              <w:widowControl/>
              <w:jc w:val="left"/>
              <w:textAlignment w:val="top"/>
              <w:rPr>
                <w:rFonts w:ascii="宋体" w:hAnsi="宋体" w:eastAsia="宋体" w:cs="宋体"/>
                <w:color w:val="000000"/>
                <w:kern w:val="0"/>
                <w:szCs w:val="21"/>
                <w:lang w:bidi="ar"/>
              </w:rPr>
            </w:pPr>
            <w:r>
              <w:rPr>
                <w:rFonts w:hint="eastAsia" w:ascii="宋体" w:hAnsi="宋体" w:eastAsia="宋体" w:cs="宋体"/>
                <w:color w:val="000000"/>
                <w:kern w:val="0"/>
                <w:szCs w:val="21"/>
                <w:lang w:bidi="ar"/>
              </w:rPr>
              <w:t>K款指纹下模块：外壳材料：金属/塑料/亚克力面板；USB接口：1个type-c接口；供电方式：DC 5V 1A（通过智能门禁一体机进行供电）；产品尺寸：78.3mm×116.0mm×28.5mm（高×宽×厚）；工作温度：-30℃～+60℃</w:t>
            </w:r>
          </w:p>
          <w:p w14:paraId="01B352E2">
            <w:pPr>
              <w:widowControl/>
              <w:jc w:val="left"/>
              <w:textAlignment w:val="top"/>
              <w:rPr>
                <w:rFonts w:ascii="宋体" w:hAnsi="宋体" w:cs="宋体"/>
                <w:color w:val="000000"/>
                <w:kern w:val="0"/>
                <w:szCs w:val="21"/>
                <w:lang w:bidi="ar"/>
              </w:rPr>
            </w:pPr>
            <w:r>
              <w:rPr>
                <w:rFonts w:hint="eastAsia" w:ascii="宋体" w:hAnsi="宋体" w:eastAsia="宋体" w:cs="宋体"/>
                <w:color w:val="000000"/>
                <w:kern w:val="0"/>
                <w:szCs w:val="21"/>
                <w:lang w:bidi="ar"/>
              </w:rPr>
              <w:t>明装锁具：符合</w:t>
            </w:r>
            <w:r>
              <w:rPr>
                <w:rFonts w:hint="eastAsia"/>
                <w:szCs w:val="21"/>
              </w:rPr>
              <w:t>制爆危险化学品储存场所防盗要求的机械锁。</w:t>
            </w:r>
          </w:p>
        </w:tc>
        <w:tc>
          <w:tcPr>
            <w:tcW w:w="687" w:type="dxa"/>
            <w:shd w:val="clear" w:color="auto" w:fill="auto"/>
            <w:vAlign w:val="center"/>
          </w:tcPr>
          <w:p w14:paraId="5592D74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0AC7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vAlign w:val="center"/>
          </w:tcPr>
          <w:p w14:paraId="41CA68AC">
            <w:pPr>
              <w:widowControl/>
              <w:jc w:val="left"/>
              <w:textAlignment w:val="center"/>
              <w:rPr>
                <w:rStyle w:val="10"/>
                <w:b w:val="0"/>
                <w:szCs w:val="21"/>
              </w:rPr>
            </w:pPr>
            <w:r>
              <w:rPr>
                <w:rFonts w:hint="eastAsia" w:ascii="宋体" w:hAnsi="宋体" w:eastAsia="宋体" w:cs="宋体"/>
                <w:color w:val="000000"/>
                <w:kern w:val="0"/>
                <w:szCs w:val="21"/>
                <w:lang w:bidi="ar"/>
              </w:rPr>
              <w:t>400万星光智能定焦防暴半球网络摄像机</w:t>
            </w:r>
          </w:p>
        </w:tc>
        <w:tc>
          <w:tcPr>
            <w:tcW w:w="1902" w:type="dxa"/>
            <w:vAlign w:val="center"/>
          </w:tcPr>
          <w:p w14:paraId="1A0C40F4">
            <w:pPr>
              <w:widowControl/>
              <w:jc w:val="left"/>
              <w:textAlignment w:val="center"/>
              <w:rPr>
                <w:szCs w:val="21"/>
              </w:rPr>
            </w:pPr>
            <w:r>
              <w:rPr>
                <w:rFonts w:hint="eastAsia" w:ascii="宋体" w:hAnsi="宋体" w:eastAsia="宋体" w:cs="宋体"/>
                <w:color w:val="000000"/>
                <w:kern w:val="0"/>
                <w:szCs w:val="21"/>
                <w:lang w:bidi="ar"/>
              </w:rPr>
              <w:t>DH-IPC-HDBW5443R-SA</w:t>
            </w:r>
          </w:p>
        </w:tc>
        <w:tc>
          <w:tcPr>
            <w:tcW w:w="8432" w:type="dxa"/>
          </w:tcPr>
          <w:p w14:paraId="44221726">
            <w:pPr>
              <w:widowControl/>
              <w:jc w:val="left"/>
              <w:textAlignment w:val="top"/>
              <w:rPr>
                <w:szCs w:val="21"/>
              </w:rPr>
            </w:pPr>
            <w:r>
              <w:rPr>
                <w:rFonts w:hint="eastAsia" w:ascii="宋体" w:hAnsi="宋体" w:eastAsia="宋体" w:cs="宋体"/>
                <w:color w:val="000000"/>
                <w:kern w:val="0"/>
                <w:szCs w:val="21"/>
                <w:lang w:bidi="ar"/>
              </w:rPr>
              <w:t>传感器类型：1/2.7英寸CMOS；像素：400万；最大分辨率：2688×1520；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最低照度：0.002lux（彩色模式）；0.0002lux（黑白模式）；0lux（补光灯开启）；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最大补光距离：50m（红外视频监控距离）；</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补光灯：2颗（红外灯）；镜头类型：定焦；镜头焦距：2.8mm；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镜头光圈：F1.6；视场角：水平：102°；垂直：54°；对角：121°；</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通用行为分析：物品遗留；物品搬移；</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周界防范：绊线入侵；区域入侵；徘徊检测；人员聚集；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智能编码：H.264:支持；H.265:支持；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AI编码：H.264:支持（压缩率≥25%）；H.265:支持（压缩率≥25%）；</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宽动态：120dB；走廊模式：90°/270°（在1080P分辨率及以下支持）；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内置MIC：支持，内置1个MIC；</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报警事件：无SD卡；SD卡空间不足；SD卡出错；网络断开；IP冲突；非法访问；动态检测；视频遮挡；绊线入侵；区域入侵；徘徊检测；人员聚集；音频异常侦测；电压检测；SMD；安全异常；</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接入标准：ONVIF（Profile S &amp; Profile G &amp; Profile T）；CGI；GB/T28181-2022（双国标）；大华云联；</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预览最大用户数：20个（总带宽:48M）；最大Micro SD卡：256GB；</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供电方式：DC12V/PoE；防护等级：IP67；IK10</w:t>
            </w:r>
          </w:p>
        </w:tc>
        <w:tc>
          <w:tcPr>
            <w:tcW w:w="687" w:type="dxa"/>
            <w:vAlign w:val="center"/>
          </w:tcPr>
          <w:p w14:paraId="704769D6">
            <w:pPr>
              <w:widowControl/>
              <w:jc w:val="center"/>
              <w:textAlignment w:val="center"/>
              <w:rPr>
                <w:szCs w:val="21"/>
              </w:rPr>
            </w:pPr>
            <w:r>
              <w:rPr>
                <w:rFonts w:hint="eastAsia" w:ascii="宋体" w:hAnsi="宋体" w:eastAsia="宋体" w:cs="宋体"/>
                <w:color w:val="000000"/>
                <w:kern w:val="0"/>
                <w:szCs w:val="21"/>
                <w:lang w:bidi="ar"/>
              </w:rPr>
              <w:t>1</w:t>
            </w:r>
          </w:p>
        </w:tc>
      </w:tr>
      <w:tr w14:paraId="0D0C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vAlign w:val="center"/>
          </w:tcPr>
          <w:p w14:paraId="048DEE6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防盗栅栏</w:t>
            </w:r>
          </w:p>
        </w:tc>
        <w:tc>
          <w:tcPr>
            <w:tcW w:w="1902" w:type="dxa"/>
            <w:vAlign w:val="center"/>
          </w:tcPr>
          <w:p w14:paraId="7068ACC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定制</w:t>
            </w:r>
          </w:p>
        </w:tc>
        <w:tc>
          <w:tcPr>
            <w:tcW w:w="8432" w:type="dxa"/>
          </w:tcPr>
          <w:p w14:paraId="75A01656">
            <w:pPr>
              <w:widowControl/>
              <w:jc w:val="left"/>
              <w:textAlignment w:val="top"/>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钢筋栅栏应采用直径不小于 12m 的实心钢筋纵向每间距80cm;或空心钢管栅栏采用直径不小于20mm,壁厚不小于2mm 的钢管。钢筋或钢管相邻间隔小于 10cm，纵向每 80cm 增加一道横向钢筋或钢管,</w:t>
            </w:r>
          </w:p>
        </w:tc>
        <w:tc>
          <w:tcPr>
            <w:tcW w:w="687" w:type="dxa"/>
            <w:vAlign w:val="center"/>
          </w:tcPr>
          <w:p w14:paraId="1CCC3C0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394E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vAlign w:val="center"/>
          </w:tcPr>
          <w:p w14:paraId="3C89BE7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硬盘录像机</w:t>
            </w:r>
          </w:p>
        </w:tc>
        <w:tc>
          <w:tcPr>
            <w:tcW w:w="1902" w:type="dxa"/>
            <w:vAlign w:val="center"/>
          </w:tcPr>
          <w:p w14:paraId="69EDA20F">
            <w:pPr>
              <w:widowControl/>
              <w:jc w:val="center"/>
              <w:textAlignment w:val="center"/>
              <w:rPr>
                <w:rFonts w:ascii="宋体" w:hAnsi="宋体" w:eastAsia="宋体" w:cs="宋体"/>
                <w:color w:val="000000"/>
                <w:kern w:val="0"/>
                <w:szCs w:val="21"/>
                <w:lang w:bidi="ar"/>
              </w:rPr>
            </w:pPr>
            <w:r>
              <w:rPr>
                <w:rStyle w:val="17"/>
                <w:rFonts w:hint="default"/>
                <w:sz w:val="21"/>
                <w:szCs w:val="21"/>
                <w:lang w:bidi="ar"/>
              </w:rPr>
              <w:t>2盘位DH-NVR4216-4KS2/H</w:t>
            </w:r>
          </w:p>
        </w:tc>
        <w:tc>
          <w:tcPr>
            <w:tcW w:w="8432" w:type="dxa"/>
            <w:vAlign w:val="center"/>
          </w:tcPr>
          <w:p w14:paraId="42B4C68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支持WEB、本地GUI界面操作支持最大20路网络视频接入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最大支持16路视频回放支持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支持2个内置SATA接口，单盘最大容量支持20T 支持≥2个USB接口（前置USB2.0接口≥1、后置USB2.0接口≥2）支持2个百兆以太网口，支持至少2个不同段IP地址的IPC设备接入，支持将双网口设置同一个IP地址，实现数据链路冗余。</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至少支持1路VGA输出，1路HDMI输出，VGA和HDMI同源输出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至少支持ONVIF的第三方摄像机和主流品牌摄像机支持Smart H.265/H.265/Smart H.264/H.264等，支持一键添加IPC并自动切换到H.265 支持IPv4、IPv6、HTTP等网络协议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支持远程监控、预览、回放支持硬盘、外接USB存储设备等存储方式，支持U盘备份支持即时回放功能，在预览画面下回放指定通道的录像支持配额管理功能。支持设备问题故障提醒功能。</w:t>
            </w:r>
          </w:p>
        </w:tc>
        <w:tc>
          <w:tcPr>
            <w:tcW w:w="687" w:type="dxa"/>
            <w:vAlign w:val="center"/>
          </w:tcPr>
          <w:p w14:paraId="10E6D75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6EEF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vAlign w:val="center"/>
          </w:tcPr>
          <w:p w14:paraId="05480F8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硬盘</w:t>
            </w:r>
          </w:p>
        </w:tc>
        <w:tc>
          <w:tcPr>
            <w:tcW w:w="1902" w:type="dxa"/>
            <w:vAlign w:val="center"/>
          </w:tcPr>
          <w:p w14:paraId="2DF6A74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4TB</w:t>
            </w:r>
          </w:p>
        </w:tc>
        <w:tc>
          <w:tcPr>
            <w:tcW w:w="8432" w:type="dxa"/>
            <w:vAlign w:val="center"/>
          </w:tcPr>
          <w:p w14:paraId="2B74E95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4TB机械硬盘</w:t>
            </w:r>
          </w:p>
        </w:tc>
        <w:tc>
          <w:tcPr>
            <w:tcW w:w="687" w:type="dxa"/>
            <w:vAlign w:val="center"/>
          </w:tcPr>
          <w:p w14:paraId="3BD1110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r>
      <w:tr w14:paraId="2F77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vAlign w:val="center"/>
          </w:tcPr>
          <w:p w14:paraId="7BF2B84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网络交换机</w:t>
            </w:r>
          </w:p>
        </w:tc>
        <w:tc>
          <w:tcPr>
            <w:tcW w:w="1902" w:type="dxa"/>
            <w:vAlign w:val="center"/>
          </w:tcPr>
          <w:p w14:paraId="19197F3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8口POE</w:t>
            </w:r>
          </w:p>
        </w:tc>
        <w:tc>
          <w:tcPr>
            <w:tcW w:w="8432" w:type="dxa"/>
            <w:vAlign w:val="center"/>
          </w:tcPr>
          <w:p w14:paraId="28C7581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8口千兆交换机，支持POE供电</w:t>
            </w:r>
          </w:p>
        </w:tc>
        <w:tc>
          <w:tcPr>
            <w:tcW w:w="687" w:type="dxa"/>
            <w:vAlign w:val="center"/>
          </w:tcPr>
          <w:p w14:paraId="720AB89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1187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vAlign w:val="center"/>
          </w:tcPr>
          <w:p w14:paraId="754F19C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安装调试</w:t>
            </w:r>
          </w:p>
        </w:tc>
        <w:tc>
          <w:tcPr>
            <w:tcW w:w="1902" w:type="dxa"/>
            <w:vAlign w:val="center"/>
          </w:tcPr>
          <w:p w14:paraId="1B8AB30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定制</w:t>
            </w:r>
          </w:p>
        </w:tc>
        <w:tc>
          <w:tcPr>
            <w:tcW w:w="8432" w:type="dxa"/>
            <w:vAlign w:val="center"/>
          </w:tcPr>
          <w:p w14:paraId="7875661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综合布线、安装调试，免费提供smartPss平台软件</w:t>
            </w:r>
          </w:p>
        </w:tc>
        <w:tc>
          <w:tcPr>
            <w:tcW w:w="687" w:type="dxa"/>
            <w:vAlign w:val="center"/>
          </w:tcPr>
          <w:p w14:paraId="7055E43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bl>
    <w:p w14:paraId="1A01B40A">
      <w:pPr>
        <w:widowControl/>
        <w:jc w:val="left"/>
        <w:rPr>
          <w:b/>
          <w:sz w:val="28"/>
          <w:szCs w:val="28"/>
        </w:rPr>
      </w:pPr>
      <w:r>
        <w:rPr>
          <w:b/>
          <w:sz w:val="28"/>
          <w:szCs w:val="28"/>
        </w:rPr>
        <w:br w:type="page"/>
      </w:r>
      <w:r>
        <w:rPr>
          <w:rFonts w:hint="eastAsia"/>
          <w:b/>
          <w:sz w:val="28"/>
          <w:szCs w:val="28"/>
        </w:rPr>
        <w:t xml:space="preserve">供方响应：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722"/>
        <w:gridCol w:w="1361"/>
        <w:gridCol w:w="1361"/>
        <w:gridCol w:w="1361"/>
        <w:gridCol w:w="1361"/>
        <w:gridCol w:w="1361"/>
        <w:gridCol w:w="1361"/>
        <w:gridCol w:w="1361"/>
      </w:tblGrid>
      <w:tr w14:paraId="7127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57DDABD4">
            <w:pPr>
              <w:jc w:val="center"/>
              <w:rPr>
                <w:b/>
                <w:sz w:val="28"/>
                <w:szCs w:val="28"/>
              </w:rPr>
            </w:pPr>
            <w:r>
              <w:rPr>
                <w:rFonts w:hint="eastAsia"/>
                <w:b/>
                <w:sz w:val="28"/>
                <w:szCs w:val="28"/>
              </w:rPr>
              <w:t>序号</w:t>
            </w:r>
          </w:p>
        </w:tc>
        <w:tc>
          <w:tcPr>
            <w:tcW w:w="2722" w:type="dxa"/>
          </w:tcPr>
          <w:p w14:paraId="35A95EE7">
            <w:pPr>
              <w:jc w:val="center"/>
              <w:rPr>
                <w:b/>
                <w:sz w:val="28"/>
                <w:szCs w:val="28"/>
              </w:rPr>
            </w:pPr>
            <w:r>
              <w:rPr>
                <w:rFonts w:hint="eastAsia"/>
                <w:b/>
                <w:sz w:val="28"/>
                <w:szCs w:val="28"/>
              </w:rPr>
              <w:t>品名</w:t>
            </w:r>
          </w:p>
        </w:tc>
        <w:tc>
          <w:tcPr>
            <w:tcW w:w="1361" w:type="dxa"/>
          </w:tcPr>
          <w:p w14:paraId="32D93814">
            <w:pPr>
              <w:jc w:val="center"/>
              <w:rPr>
                <w:b/>
                <w:sz w:val="28"/>
                <w:szCs w:val="28"/>
              </w:rPr>
            </w:pPr>
            <w:r>
              <w:rPr>
                <w:rFonts w:hint="eastAsia"/>
                <w:b/>
                <w:sz w:val="28"/>
                <w:szCs w:val="28"/>
              </w:rPr>
              <w:t>生产厂家</w:t>
            </w:r>
          </w:p>
        </w:tc>
        <w:tc>
          <w:tcPr>
            <w:tcW w:w="1361" w:type="dxa"/>
          </w:tcPr>
          <w:p w14:paraId="59283552">
            <w:pPr>
              <w:jc w:val="center"/>
              <w:rPr>
                <w:b/>
                <w:sz w:val="28"/>
                <w:szCs w:val="28"/>
              </w:rPr>
            </w:pPr>
            <w:r>
              <w:rPr>
                <w:rFonts w:hint="eastAsia"/>
                <w:b/>
                <w:sz w:val="28"/>
                <w:szCs w:val="28"/>
              </w:rPr>
              <w:t>型号</w:t>
            </w:r>
          </w:p>
        </w:tc>
        <w:tc>
          <w:tcPr>
            <w:tcW w:w="1361" w:type="dxa"/>
          </w:tcPr>
          <w:p w14:paraId="7F35C078">
            <w:pPr>
              <w:jc w:val="center"/>
              <w:rPr>
                <w:b/>
                <w:sz w:val="28"/>
                <w:szCs w:val="28"/>
              </w:rPr>
            </w:pPr>
            <w:r>
              <w:rPr>
                <w:rFonts w:hint="eastAsia"/>
                <w:b/>
                <w:sz w:val="28"/>
                <w:szCs w:val="28"/>
              </w:rPr>
              <w:t>数量</w:t>
            </w:r>
          </w:p>
        </w:tc>
        <w:tc>
          <w:tcPr>
            <w:tcW w:w="1361" w:type="dxa"/>
            <w:shd w:val="clear" w:color="auto" w:fill="auto"/>
          </w:tcPr>
          <w:p w14:paraId="14164BFB">
            <w:pPr>
              <w:widowControl/>
              <w:jc w:val="center"/>
              <w:rPr>
                <w:b/>
                <w:sz w:val="28"/>
                <w:szCs w:val="28"/>
              </w:rPr>
            </w:pPr>
            <w:r>
              <w:rPr>
                <w:rFonts w:hint="eastAsia"/>
                <w:b/>
                <w:sz w:val="28"/>
                <w:szCs w:val="28"/>
              </w:rPr>
              <w:t>单价</w:t>
            </w:r>
          </w:p>
        </w:tc>
        <w:tc>
          <w:tcPr>
            <w:tcW w:w="1361" w:type="dxa"/>
            <w:shd w:val="clear" w:color="auto" w:fill="auto"/>
          </w:tcPr>
          <w:p w14:paraId="34367298">
            <w:pPr>
              <w:widowControl/>
              <w:jc w:val="center"/>
              <w:rPr>
                <w:b/>
                <w:sz w:val="28"/>
                <w:szCs w:val="28"/>
              </w:rPr>
            </w:pPr>
            <w:r>
              <w:rPr>
                <w:rFonts w:hint="eastAsia"/>
                <w:b/>
                <w:sz w:val="28"/>
                <w:szCs w:val="28"/>
              </w:rPr>
              <w:t>合计</w:t>
            </w:r>
          </w:p>
        </w:tc>
        <w:tc>
          <w:tcPr>
            <w:tcW w:w="1361" w:type="dxa"/>
            <w:shd w:val="clear" w:color="auto" w:fill="auto"/>
          </w:tcPr>
          <w:p w14:paraId="299DFC1D">
            <w:pPr>
              <w:jc w:val="center"/>
              <w:rPr>
                <w:b/>
                <w:sz w:val="28"/>
                <w:szCs w:val="28"/>
              </w:rPr>
            </w:pPr>
            <w:r>
              <w:rPr>
                <w:rFonts w:hint="eastAsia"/>
                <w:b/>
                <w:sz w:val="28"/>
                <w:szCs w:val="28"/>
              </w:rPr>
              <w:t>到货时间</w:t>
            </w:r>
          </w:p>
        </w:tc>
        <w:tc>
          <w:tcPr>
            <w:tcW w:w="1361" w:type="dxa"/>
            <w:shd w:val="clear" w:color="auto" w:fill="auto"/>
          </w:tcPr>
          <w:p w14:paraId="2D863B5B">
            <w:pPr>
              <w:widowControl/>
              <w:jc w:val="center"/>
              <w:rPr>
                <w:b/>
                <w:sz w:val="28"/>
                <w:szCs w:val="28"/>
              </w:rPr>
            </w:pPr>
            <w:r>
              <w:rPr>
                <w:rFonts w:hint="eastAsia"/>
                <w:b/>
                <w:sz w:val="28"/>
                <w:szCs w:val="28"/>
              </w:rPr>
              <w:t>质保时间</w:t>
            </w:r>
          </w:p>
        </w:tc>
      </w:tr>
      <w:tr w14:paraId="2913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4673AAA8">
            <w:pPr>
              <w:jc w:val="center"/>
              <w:rPr>
                <w:sz w:val="28"/>
                <w:szCs w:val="28"/>
              </w:rPr>
            </w:pPr>
            <w:r>
              <w:rPr>
                <w:rFonts w:hint="eastAsia"/>
                <w:sz w:val="28"/>
                <w:szCs w:val="28"/>
              </w:rPr>
              <w:t>1</w:t>
            </w:r>
          </w:p>
        </w:tc>
        <w:tc>
          <w:tcPr>
            <w:tcW w:w="2722" w:type="dxa"/>
            <w:vAlign w:val="center"/>
          </w:tcPr>
          <w:p w14:paraId="130289BA">
            <w:pPr>
              <w:jc w:val="center"/>
              <w:rPr>
                <w:b/>
              </w:rPr>
            </w:pPr>
          </w:p>
        </w:tc>
        <w:tc>
          <w:tcPr>
            <w:tcW w:w="1361" w:type="dxa"/>
            <w:vAlign w:val="center"/>
          </w:tcPr>
          <w:p w14:paraId="1375EFF6">
            <w:pPr>
              <w:jc w:val="center"/>
              <w:rPr>
                <w:b/>
                <w:sz w:val="28"/>
                <w:szCs w:val="28"/>
              </w:rPr>
            </w:pPr>
          </w:p>
        </w:tc>
        <w:tc>
          <w:tcPr>
            <w:tcW w:w="1361" w:type="dxa"/>
            <w:vAlign w:val="center"/>
          </w:tcPr>
          <w:p w14:paraId="6F8B3CA0">
            <w:pPr>
              <w:jc w:val="center"/>
              <w:rPr>
                <w:b/>
              </w:rPr>
            </w:pPr>
          </w:p>
        </w:tc>
        <w:tc>
          <w:tcPr>
            <w:tcW w:w="1361" w:type="dxa"/>
            <w:vAlign w:val="center"/>
          </w:tcPr>
          <w:p w14:paraId="15EB98D8">
            <w:pPr>
              <w:jc w:val="center"/>
              <w:rPr>
                <w:b/>
              </w:rPr>
            </w:pPr>
          </w:p>
        </w:tc>
        <w:tc>
          <w:tcPr>
            <w:tcW w:w="1361" w:type="dxa"/>
            <w:shd w:val="clear" w:color="auto" w:fill="auto"/>
            <w:vAlign w:val="center"/>
          </w:tcPr>
          <w:p w14:paraId="0D259694">
            <w:pPr>
              <w:widowControl/>
              <w:jc w:val="center"/>
              <w:rPr>
                <w:b/>
              </w:rPr>
            </w:pPr>
          </w:p>
        </w:tc>
        <w:tc>
          <w:tcPr>
            <w:tcW w:w="1361" w:type="dxa"/>
            <w:shd w:val="clear" w:color="auto" w:fill="auto"/>
            <w:vAlign w:val="center"/>
          </w:tcPr>
          <w:p w14:paraId="2FEBD404">
            <w:pPr>
              <w:widowControl/>
              <w:jc w:val="center"/>
              <w:rPr>
                <w:b/>
              </w:rPr>
            </w:pPr>
          </w:p>
        </w:tc>
        <w:tc>
          <w:tcPr>
            <w:tcW w:w="1361" w:type="dxa"/>
            <w:shd w:val="clear" w:color="auto" w:fill="auto"/>
            <w:vAlign w:val="center"/>
          </w:tcPr>
          <w:p w14:paraId="68151E6F">
            <w:pPr>
              <w:widowControl/>
              <w:jc w:val="center"/>
              <w:rPr>
                <w:b/>
              </w:rPr>
            </w:pPr>
          </w:p>
        </w:tc>
        <w:tc>
          <w:tcPr>
            <w:tcW w:w="1361" w:type="dxa"/>
            <w:shd w:val="clear" w:color="auto" w:fill="auto"/>
            <w:vAlign w:val="center"/>
          </w:tcPr>
          <w:p w14:paraId="2052A782">
            <w:pPr>
              <w:widowControl/>
              <w:jc w:val="center"/>
              <w:rPr>
                <w:b/>
              </w:rPr>
            </w:pPr>
          </w:p>
        </w:tc>
      </w:tr>
    </w:tbl>
    <w:p w14:paraId="12EFE7AD">
      <w:pPr>
        <w:jc w:val="center"/>
        <w:rPr>
          <w:b/>
        </w:rPr>
      </w:pPr>
    </w:p>
    <w:p w14:paraId="46E9A0A0">
      <w:pPr>
        <w:jc w:val="left"/>
        <w:rPr>
          <w:b/>
          <w:sz w:val="28"/>
          <w:szCs w:val="28"/>
        </w:rPr>
      </w:pPr>
      <w:r>
        <w:rPr>
          <w:rFonts w:hint="eastAsia"/>
          <w:b/>
          <w:sz w:val="28"/>
          <w:szCs w:val="28"/>
        </w:rPr>
        <w:t>其他说明：无</w:t>
      </w:r>
    </w:p>
    <w:p w14:paraId="097182E1">
      <w:pPr>
        <w:spacing w:line="360" w:lineRule="auto"/>
        <w:jc w:val="left"/>
        <w:rPr>
          <w:b/>
          <w:sz w:val="28"/>
          <w:szCs w:val="28"/>
        </w:rPr>
      </w:pPr>
      <w:r>
        <w:rPr>
          <w:rFonts w:hint="eastAsia"/>
          <w:b/>
          <w:sz w:val="28"/>
          <w:szCs w:val="28"/>
        </w:rPr>
        <w:t xml:space="preserve">                                                               </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6248056"/>
    </w:sdtPr>
    <w:sdtContent>
      <w:sdt>
        <w:sdtPr>
          <w:id w:val="-1669238322"/>
        </w:sdtPr>
        <w:sdtContent>
          <w:p w14:paraId="6B414254">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0BF06051">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MmM5M2M2NTBiZWMwNDhjZDZlYThiZTE1NDIxZDkifQ=="/>
  </w:docVars>
  <w:rsids>
    <w:rsidRoot w:val="00ED5016"/>
    <w:rsid w:val="000047A5"/>
    <w:rsid w:val="000336F6"/>
    <w:rsid w:val="0003572C"/>
    <w:rsid w:val="00042FB6"/>
    <w:rsid w:val="00056DD6"/>
    <w:rsid w:val="000D13BF"/>
    <w:rsid w:val="000D2640"/>
    <w:rsid w:val="000D56EC"/>
    <w:rsid w:val="000E14A6"/>
    <w:rsid w:val="000E358D"/>
    <w:rsid w:val="00116337"/>
    <w:rsid w:val="0013448B"/>
    <w:rsid w:val="001575DA"/>
    <w:rsid w:val="00174F76"/>
    <w:rsid w:val="00236303"/>
    <w:rsid w:val="00272739"/>
    <w:rsid w:val="00284744"/>
    <w:rsid w:val="002B1F44"/>
    <w:rsid w:val="002C0695"/>
    <w:rsid w:val="002D203E"/>
    <w:rsid w:val="002E42C8"/>
    <w:rsid w:val="003139E5"/>
    <w:rsid w:val="00314CA3"/>
    <w:rsid w:val="00362D98"/>
    <w:rsid w:val="003945AE"/>
    <w:rsid w:val="003B555F"/>
    <w:rsid w:val="003C503F"/>
    <w:rsid w:val="003F7B94"/>
    <w:rsid w:val="00400B04"/>
    <w:rsid w:val="00435869"/>
    <w:rsid w:val="0045012D"/>
    <w:rsid w:val="00460091"/>
    <w:rsid w:val="00490DCE"/>
    <w:rsid w:val="004A17A4"/>
    <w:rsid w:val="004F3835"/>
    <w:rsid w:val="00512162"/>
    <w:rsid w:val="0051607F"/>
    <w:rsid w:val="005242E8"/>
    <w:rsid w:val="00555962"/>
    <w:rsid w:val="00574480"/>
    <w:rsid w:val="00582EB4"/>
    <w:rsid w:val="005B0802"/>
    <w:rsid w:val="005E27F9"/>
    <w:rsid w:val="005E44B6"/>
    <w:rsid w:val="005E5E1D"/>
    <w:rsid w:val="005F2563"/>
    <w:rsid w:val="00606833"/>
    <w:rsid w:val="00655ADD"/>
    <w:rsid w:val="006D0144"/>
    <w:rsid w:val="006D28A8"/>
    <w:rsid w:val="006D59B2"/>
    <w:rsid w:val="00703812"/>
    <w:rsid w:val="007132D9"/>
    <w:rsid w:val="007706B7"/>
    <w:rsid w:val="00774FA8"/>
    <w:rsid w:val="00790158"/>
    <w:rsid w:val="007B26EB"/>
    <w:rsid w:val="00824AF7"/>
    <w:rsid w:val="008873A5"/>
    <w:rsid w:val="008C5BEF"/>
    <w:rsid w:val="008C639E"/>
    <w:rsid w:val="008E2F08"/>
    <w:rsid w:val="009001D6"/>
    <w:rsid w:val="00924D30"/>
    <w:rsid w:val="009258EF"/>
    <w:rsid w:val="00934C3A"/>
    <w:rsid w:val="00973F4D"/>
    <w:rsid w:val="009B11A3"/>
    <w:rsid w:val="00A204EF"/>
    <w:rsid w:val="00A26F98"/>
    <w:rsid w:val="00A4617C"/>
    <w:rsid w:val="00A473A6"/>
    <w:rsid w:val="00AA0C74"/>
    <w:rsid w:val="00AE746F"/>
    <w:rsid w:val="00B04F33"/>
    <w:rsid w:val="00B43EA1"/>
    <w:rsid w:val="00BB14A2"/>
    <w:rsid w:val="00BE23B9"/>
    <w:rsid w:val="00C13AEE"/>
    <w:rsid w:val="00C827B4"/>
    <w:rsid w:val="00C92D29"/>
    <w:rsid w:val="00CA3C75"/>
    <w:rsid w:val="00CC61FC"/>
    <w:rsid w:val="00CE1292"/>
    <w:rsid w:val="00CF0DE6"/>
    <w:rsid w:val="00D27D65"/>
    <w:rsid w:val="00D42F8D"/>
    <w:rsid w:val="00DE0486"/>
    <w:rsid w:val="00E62B5A"/>
    <w:rsid w:val="00E729E9"/>
    <w:rsid w:val="00E93193"/>
    <w:rsid w:val="00EA15C6"/>
    <w:rsid w:val="00ED5016"/>
    <w:rsid w:val="00EE61BC"/>
    <w:rsid w:val="00F73ACD"/>
    <w:rsid w:val="00FB7F5E"/>
    <w:rsid w:val="03990047"/>
    <w:rsid w:val="0BC8771C"/>
    <w:rsid w:val="0FA855BC"/>
    <w:rsid w:val="11A227FC"/>
    <w:rsid w:val="19A24F39"/>
    <w:rsid w:val="1C033E58"/>
    <w:rsid w:val="1DCD471E"/>
    <w:rsid w:val="212B632B"/>
    <w:rsid w:val="26732DAD"/>
    <w:rsid w:val="2B521FD1"/>
    <w:rsid w:val="310E0E7D"/>
    <w:rsid w:val="39691347"/>
    <w:rsid w:val="4B0F7C21"/>
    <w:rsid w:val="4CAA5AA7"/>
    <w:rsid w:val="4E933663"/>
    <w:rsid w:val="51B15E46"/>
    <w:rsid w:val="5DF433F6"/>
    <w:rsid w:val="5DF50B4C"/>
    <w:rsid w:val="5EDC596C"/>
    <w:rsid w:val="665B2897"/>
    <w:rsid w:val="67E124F9"/>
    <w:rsid w:val="6E5378F4"/>
    <w:rsid w:val="74DA0FEA"/>
    <w:rsid w:val="7DCC00D0"/>
    <w:rsid w:val="7F423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autoRedefine/>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autoRedefine/>
    <w:qFormat/>
    <w:uiPriority w:val="1"/>
    <w:pPr>
      <w:autoSpaceDE w:val="0"/>
      <w:autoSpaceDN w:val="0"/>
      <w:spacing w:before="144"/>
      <w:jc w:val="center"/>
    </w:pPr>
    <w:rPr>
      <w:rFonts w:ascii="微软雅黑" w:hAnsi="微软雅黑" w:eastAsia="微软雅黑" w:cs="微软雅黑"/>
      <w:kern w:val="0"/>
      <w:sz w:val="19"/>
      <w:szCs w:val="19"/>
      <w:lang w:val="zh-CN" w:bidi="zh-CN"/>
    </w:rPr>
  </w:style>
  <w:style w:type="paragraph" w:styleId="4">
    <w:name w:val="Balloon Text"/>
    <w:basedOn w:val="1"/>
    <w:link w:val="16"/>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字符"/>
    <w:basedOn w:val="9"/>
    <w:link w:val="6"/>
    <w:autoRedefine/>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标题 3 字符"/>
    <w:basedOn w:val="9"/>
    <w:link w:val="2"/>
    <w:qFormat/>
    <w:uiPriority w:val="0"/>
    <w:rPr>
      <w:rFonts w:ascii="Times New Roman" w:hAnsi="Times New Roman" w:eastAsia="宋体" w:cs="Times New Roman"/>
      <w:b/>
      <w:sz w:val="32"/>
      <w:szCs w:val="24"/>
    </w:rPr>
  </w:style>
  <w:style w:type="character" w:customStyle="1" w:styleId="15">
    <w:name w:val="正文文本 字符"/>
    <w:basedOn w:val="9"/>
    <w:link w:val="3"/>
    <w:autoRedefine/>
    <w:qFormat/>
    <w:uiPriority w:val="1"/>
    <w:rPr>
      <w:rFonts w:ascii="微软雅黑" w:hAnsi="微软雅黑" w:eastAsia="微软雅黑" w:cs="微软雅黑"/>
      <w:sz w:val="19"/>
      <w:szCs w:val="19"/>
      <w:lang w:val="zh-CN" w:bidi="zh-CN"/>
    </w:rPr>
  </w:style>
  <w:style w:type="character" w:customStyle="1" w:styleId="16">
    <w:name w:val="批注框文本 字符"/>
    <w:basedOn w:val="9"/>
    <w:link w:val="4"/>
    <w:autoRedefine/>
    <w:semiHidden/>
    <w:qFormat/>
    <w:uiPriority w:val="99"/>
    <w:rPr>
      <w:sz w:val="18"/>
      <w:szCs w:val="18"/>
    </w:rPr>
  </w:style>
  <w:style w:type="character" w:customStyle="1" w:styleId="17">
    <w:name w:val="font2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3676</Words>
  <Characters>4552</Characters>
  <Lines>34</Lines>
  <Paragraphs>9</Paragraphs>
  <TotalTime>2</TotalTime>
  <ScaleCrop>false</ScaleCrop>
  <LinksUpToDate>false</LinksUpToDate>
  <CharactersWithSpaces>4683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2023-05-04T11:34:00Z</dcterms:created>
  <dc:creator>freeuser</dc:creator>
  <cp:lastModifiedBy>Lc</cp:lastModifiedBy>
  <cp:lastPrinted>2024-03-12T09:24:00Z</cp:lastPrinted>
  <dcterms:modified xsi:type="dcterms:W3CDTF">2025-09-22T08:37:40Z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1F6AC3EB007C4867B93C8007C400B5EB_13</vt:lpwstr>
  </property>
  <property fmtid="{D5CDD505-2E9C-101B-9397-08002B2CF9AE}" pid="4" name="KSOTemplateDocerSaveRecord">
    <vt:lpwstr>eyJoZGlkIjoiMjZmYmM5MWVlYWQzYTI1NDdmNjJjMDBlZmZlZWI1MWQiLCJ1c2VySWQiOiI5NzQzMDM5MTEifQ==</vt:lpwstr>
  </property>
</Properties>
</file>